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FDFD" w14:textId="4D4E6E22" w:rsidR="00160A56" w:rsidRPr="00A126D4" w:rsidRDefault="00160A56" w:rsidP="00160A56">
      <w:pPr>
        <w:pStyle w:val="Header"/>
        <w:rPr>
          <w:sz w:val="16"/>
          <w:szCs w:val="16"/>
        </w:rPr>
      </w:pPr>
      <w:r w:rsidRPr="00A126D4">
        <w:rPr>
          <w:sz w:val="16"/>
          <w:szCs w:val="16"/>
        </w:rPr>
        <w:t xml:space="preserve">Please return to: </w:t>
      </w:r>
      <w:r w:rsidR="00482866">
        <w:rPr>
          <w:sz w:val="16"/>
          <w:szCs w:val="16"/>
        </w:rPr>
        <w:t>Kim Reilly</w:t>
      </w:r>
    </w:p>
    <w:p w14:paraId="74C9B49D" w14:textId="77777777" w:rsidR="00160A56" w:rsidRPr="00A126D4" w:rsidRDefault="00160A56" w:rsidP="00160A56">
      <w:pPr>
        <w:pStyle w:val="Header"/>
        <w:rPr>
          <w:sz w:val="16"/>
          <w:szCs w:val="16"/>
        </w:rPr>
      </w:pPr>
      <w:r w:rsidRPr="00A126D4">
        <w:rPr>
          <w:sz w:val="16"/>
          <w:szCs w:val="16"/>
        </w:rPr>
        <w:t xml:space="preserve">                           Forsyth County Department of Engineering</w:t>
      </w:r>
    </w:p>
    <w:p w14:paraId="7922E5D7" w14:textId="77777777" w:rsidR="00160A56" w:rsidRPr="00A126D4" w:rsidRDefault="00160A56" w:rsidP="00160A56">
      <w:pPr>
        <w:pStyle w:val="Header"/>
        <w:rPr>
          <w:sz w:val="16"/>
          <w:szCs w:val="16"/>
        </w:rPr>
      </w:pPr>
      <w:r w:rsidRPr="00A126D4">
        <w:rPr>
          <w:sz w:val="16"/>
          <w:szCs w:val="16"/>
        </w:rPr>
        <w:t xml:space="preserve">                           110 East Main Street</w:t>
      </w:r>
    </w:p>
    <w:p w14:paraId="4AD85E38" w14:textId="77777777" w:rsidR="00160A56" w:rsidRPr="00A126D4" w:rsidRDefault="00160A56" w:rsidP="00160A56">
      <w:pPr>
        <w:pStyle w:val="Header"/>
        <w:rPr>
          <w:sz w:val="16"/>
          <w:szCs w:val="16"/>
        </w:rPr>
      </w:pPr>
      <w:r w:rsidRPr="00A126D4">
        <w:rPr>
          <w:sz w:val="16"/>
          <w:szCs w:val="16"/>
        </w:rPr>
        <w:t xml:space="preserve">                           Cumming, Ga. 30040</w:t>
      </w:r>
    </w:p>
    <w:p w14:paraId="69A36096" w14:textId="77777777" w:rsidR="00160A56" w:rsidRDefault="00160A56" w:rsidP="00160A56">
      <w:pPr>
        <w:pStyle w:val="Header"/>
        <w:tabs>
          <w:tab w:val="clear" w:pos="4320"/>
          <w:tab w:val="clear" w:pos="8640"/>
        </w:tabs>
        <w:rPr>
          <w:rFonts w:ascii="Arial" w:hAnsi="Arial" w:cs="Arial"/>
        </w:rPr>
      </w:pPr>
    </w:p>
    <w:p w14:paraId="3BBD36F4" w14:textId="77777777" w:rsidR="00160A56" w:rsidRDefault="00160A56" w:rsidP="00160A56">
      <w:pPr>
        <w:pStyle w:val="Header"/>
        <w:tabs>
          <w:tab w:val="clear" w:pos="4320"/>
          <w:tab w:val="clear" w:pos="8640"/>
        </w:tabs>
        <w:rPr>
          <w:rFonts w:ascii="Arial" w:hAnsi="Arial" w:cs="Arial"/>
        </w:rPr>
      </w:pPr>
    </w:p>
    <w:p w14:paraId="64F20E06" w14:textId="77777777" w:rsidR="00160A56" w:rsidRDefault="00160A56" w:rsidP="00160A56">
      <w:pPr>
        <w:pStyle w:val="Header"/>
        <w:tabs>
          <w:tab w:val="clear" w:pos="4320"/>
          <w:tab w:val="clear" w:pos="8640"/>
        </w:tabs>
        <w:rPr>
          <w:rFonts w:ascii="Arial" w:hAnsi="Arial" w:cs="Arial"/>
        </w:rPr>
      </w:pPr>
    </w:p>
    <w:p w14:paraId="3510DEC9" w14:textId="77777777" w:rsidR="00160A56" w:rsidRDefault="00160A56" w:rsidP="00160A56">
      <w:pPr>
        <w:pStyle w:val="Header"/>
        <w:tabs>
          <w:tab w:val="clear" w:pos="4320"/>
          <w:tab w:val="clear" w:pos="8640"/>
        </w:tabs>
        <w:rPr>
          <w:rFonts w:ascii="Arial" w:hAnsi="Arial" w:cs="Arial"/>
        </w:rPr>
      </w:pPr>
    </w:p>
    <w:p w14:paraId="633FA05B" w14:textId="77777777" w:rsidR="00160A56" w:rsidRDefault="00160A56" w:rsidP="00160A56">
      <w:pPr>
        <w:pStyle w:val="Header"/>
        <w:tabs>
          <w:tab w:val="clear" w:pos="4320"/>
          <w:tab w:val="clear" w:pos="8640"/>
        </w:tabs>
        <w:rPr>
          <w:rFonts w:ascii="Arial" w:hAnsi="Arial" w:cs="Arial"/>
        </w:rPr>
      </w:pPr>
    </w:p>
    <w:p w14:paraId="1AF7AD03" w14:textId="77777777" w:rsidR="00160A56" w:rsidRDefault="00160A56" w:rsidP="00160A56">
      <w:pPr>
        <w:pStyle w:val="Header"/>
        <w:tabs>
          <w:tab w:val="clear" w:pos="4320"/>
          <w:tab w:val="clear" w:pos="8640"/>
        </w:tabs>
        <w:rPr>
          <w:rFonts w:ascii="Arial" w:hAnsi="Arial" w:cs="Arial"/>
        </w:rPr>
      </w:pPr>
    </w:p>
    <w:p w14:paraId="2AB4F96C" w14:textId="77777777" w:rsidR="00160A56" w:rsidRDefault="00160A56" w:rsidP="00160A56">
      <w:pPr>
        <w:pStyle w:val="Header"/>
        <w:tabs>
          <w:tab w:val="clear" w:pos="4320"/>
          <w:tab w:val="clear" w:pos="8640"/>
        </w:tabs>
        <w:rPr>
          <w:rFonts w:ascii="Arial" w:hAnsi="Arial" w:cs="Arial"/>
        </w:rPr>
      </w:pPr>
    </w:p>
    <w:p w14:paraId="7BD179F3" w14:textId="77777777" w:rsidR="00160A56" w:rsidRPr="00170D17" w:rsidRDefault="00160A56" w:rsidP="00160A56">
      <w:r w:rsidRPr="00170D17">
        <w:t>STATE OF GEORGIA        }</w:t>
      </w:r>
      <w:r w:rsidRPr="00170D17">
        <w:tab/>
      </w:r>
    </w:p>
    <w:p w14:paraId="2E4057B0" w14:textId="77777777" w:rsidR="00160A56" w:rsidRPr="00170D17" w:rsidRDefault="00160A56" w:rsidP="00160A56">
      <w:r w:rsidRPr="00170D17">
        <w:tab/>
      </w:r>
      <w:r w:rsidRPr="00170D17">
        <w:tab/>
        <w:t xml:space="preserve">       :</w:t>
      </w:r>
    </w:p>
    <w:p w14:paraId="7570D0E1" w14:textId="77777777" w:rsidR="00160A56" w:rsidRPr="00170D17" w:rsidRDefault="00160A56" w:rsidP="00160A56">
      <w:r w:rsidRPr="00170D17">
        <w:t>COUNTY OF FORSYTH    }</w:t>
      </w:r>
    </w:p>
    <w:p w14:paraId="040A2EB2" w14:textId="77777777" w:rsidR="00160A56" w:rsidRPr="00170D17" w:rsidRDefault="00160A56" w:rsidP="00160A56"/>
    <w:p w14:paraId="15AE05F5" w14:textId="77777777" w:rsidR="00160A56" w:rsidRPr="00170D17" w:rsidRDefault="00160A56" w:rsidP="00160A56">
      <w:pPr>
        <w:pStyle w:val="Heading1"/>
      </w:pPr>
      <w:r w:rsidRPr="00170D17">
        <w:t>TEMPORARY CONSTRUCTION EASEMENT</w:t>
      </w:r>
    </w:p>
    <w:p w14:paraId="502750AF" w14:textId="77777777" w:rsidR="00160A56" w:rsidRPr="00170D17" w:rsidRDefault="00160A56" w:rsidP="00160A56">
      <w:pPr>
        <w:jc w:val="center"/>
      </w:pPr>
    </w:p>
    <w:p w14:paraId="0F4F2AC2" w14:textId="77777777" w:rsidR="00160A56" w:rsidRPr="00170D17" w:rsidRDefault="00160A56" w:rsidP="00160A56">
      <w:pPr>
        <w:jc w:val="center"/>
      </w:pPr>
    </w:p>
    <w:p w14:paraId="6B281E81" w14:textId="77777777" w:rsidR="00160A56" w:rsidRPr="006F16A1" w:rsidRDefault="00160A56" w:rsidP="00160A56">
      <w:pPr>
        <w:rPr>
          <w:b/>
        </w:rPr>
      </w:pPr>
      <w:r w:rsidRPr="00170D17">
        <w:tab/>
      </w:r>
      <w:r w:rsidRPr="00170D17">
        <w:rPr>
          <w:b/>
        </w:rPr>
        <w:t xml:space="preserve">THIS INDENTURE made this </w:t>
      </w:r>
      <w:r>
        <w:rPr>
          <w:b/>
        </w:rPr>
        <w:t>____day</w:t>
      </w:r>
      <w:r w:rsidRPr="00170D17">
        <w:rPr>
          <w:b/>
        </w:rPr>
        <w:t xml:space="preserve"> of </w:t>
      </w:r>
      <w:r>
        <w:rPr>
          <w:b/>
        </w:rPr>
        <w:t>____________, 20__</w:t>
      </w:r>
      <w:r w:rsidRPr="00170D17">
        <w:rPr>
          <w:b/>
        </w:rPr>
        <w:t xml:space="preserve"> </w:t>
      </w:r>
      <w:r w:rsidRPr="00170D17">
        <w:t>between</w:t>
      </w:r>
      <w:r>
        <w:rPr>
          <w:b/>
        </w:rPr>
        <w:t xml:space="preserve"> ______________________,</w:t>
      </w:r>
      <w:r w:rsidRPr="00170D17">
        <w:rPr>
          <w:b/>
        </w:rPr>
        <w:t xml:space="preserve"> </w:t>
      </w:r>
      <w:r w:rsidRPr="00170D17">
        <w:t xml:space="preserve">(hereinafter referred to </w:t>
      </w:r>
      <w:r>
        <w:t xml:space="preserve">collectively </w:t>
      </w:r>
      <w:r w:rsidRPr="00170D17">
        <w:t xml:space="preserve">as “GRANTOR”), and </w:t>
      </w:r>
      <w:r w:rsidRPr="00170D17">
        <w:rPr>
          <w:b/>
        </w:rPr>
        <w:t>FORSYTH COUNTY</w:t>
      </w:r>
      <w:r w:rsidRPr="00170D17">
        <w:t>, a political subdivision of the State of Georgia, (hereinafter referred to as “Grantee”), (“Grantor” and “Grantee” to include their respective heirs, successors, executors, administrators, legal representatives and assigns where the context requires).</w:t>
      </w:r>
    </w:p>
    <w:p w14:paraId="7D272662" w14:textId="77777777" w:rsidR="00160A56" w:rsidRPr="00170D17" w:rsidRDefault="00160A56" w:rsidP="00160A56"/>
    <w:p w14:paraId="61F8709D" w14:textId="77777777" w:rsidR="00160A56" w:rsidRPr="00170D17" w:rsidRDefault="00160A56" w:rsidP="00160A56">
      <w:pPr>
        <w:ind w:firstLine="720"/>
      </w:pPr>
      <w:r w:rsidRPr="00170D17">
        <w:rPr>
          <w:b/>
        </w:rPr>
        <w:t xml:space="preserve">WITNESSETH THAT:  GRANTOR, </w:t>
      </w:r>
      <w:r w:rsidRPr="00170D17">
        <w:t>for and in consideration of the sum of One and No/100 Dollar in hand paid at and before the sealing and delivery of these presents, and by these presents, grant unto the Grantee an easement over, under, upon, and across the following described property:</w:t>
      </w:r>
    </w:p>
    <w:p w14:paraId="13053059" w14:textId="77777777" w:rsidR="00160A56" w:rsidRPr="00170D17" w:rsidRDefault="00160A56" w:rsidP="00160A56">
      <w:pPr>
        <w:ind w:firstLine="720"/>
        <w:rPr>
          <w:b/>
        </w:rPr>
      </w:pPr>
    </w:p>
    <w:p w14:paraId="491C7CBB" w14:textId="77777777" w:rsidR="00160A56" w:rsidRPr="00170D17" w:rsidRDefault="00160A56" w:rsidP="00160A56">
      <w:pPr>
        <w:ind w:left="1440" w:right="1440"/>
        <w:jc w:val="both"/>
      </w:pPr>
      <w:r w:rsidRPr="00170D17">
        <w:rPr>
          <w:b/>
        </w:rPr>
        <w:t xml:space="preserve">TO-WIT </w:t>
      </w:r>
      <w:r>
        <w:t>that area described in</w:t>
      </w:r>
      <w:r w:rsidRPr="00170D17">
        <w:t xml:space="preserve"> Exhibit “A”</w:t>
      </w:r>
      <w:r>
        <w:t xml:space="preserve"> attached hereto and incorporated herein by reference</w:t>
      </w:r>
      <w:r w:rsidRPr="00170D17">
        <w:t>.</w:t>
      </w:r>
    </w:p>
    <w:p w14:paraId="64E9E6D3" w14:textId="77777777" w:rsidR="00160A56" w:rsidRPr="00170D17" w:rsidRDefault="00160A56" w:rsidP="00160A56">
      <w:pPr>
        <w:ind w:left="720" w:right="720"/>
      </w:pPr>
    </w:p>
    <w:p w14:paraId="7C492522" w14:textId="33AF6090" w:rsidR="00160A56" w:rsidRPr="00170D17" w:rsidRDefault="00160A56" w:rsidP="00160A56">
      <w:pPr>
        <w:ind w:left="720" w:right="720"/>
      </w:pPr>
      <w:r w:rsidRPr="00170D17">
        <w:rPr>
          <w:b/>
        </w:rPr>
        <w:t>THE PURPOSE</w:t>
      </w:r>
      <w:r w:rsidRPr="00170D17">
        <w:t xml:space="preserve"> of this easement is to allow Grantee, or its agents, to </w:t>
      </w:r>
      <w:r>
        <w:t xml:space="preserve">conduct any activities described in that </w:t>
      </w:r>
      <w:r w:rsidR="001900E7">
        <w:t>Performance</w:t>
      </w:r>
      <w:r>
        <w:t xml:space="preserve"> Letter of Credit attached hereto and incorporated herein by reference as Exhibit “B” for the duration of said Letter of Credit.</w:t>
      </w:r>
    </w:p>
    <w:p w14:paraId="1D228C8E" w14:textId="77777777" w:rsidR="00160A56" w:rsidRPr="00170D17" w:rsidRDefault="00160A56" w:rsidP="00160A56">
      <w:pPr>
        <w:ind w:left="720" w:right="720"/>
        <w:rPr>
          <w:b/>
        </w:rPr>
      </w:pPr>
    </w:p>
    <w:p w14:paraId="5176D929" w14:textId="77777777" w:rsidR="00160A56" w:rsidRPr="00170D17" w:rsidRDefault="00160A56" w:rsidP="00160A56">
      <w:pPr>
        <w:ind w:left="720" w:right="720"/>
      </w:pPr>
      <w:r w:rsidRPr="00170D17">
        <w:rPr>
          <w:b/>
        </w:rPr>
        <w:t>IN WITNESS WHEREOF</w:t>
      </w:r>
      <w:r w:rsidRPr="00170D17">
        <w:t xml:space="preserve"> the Grantor has signed and sealed this easement the day and year above written.</w:t>
      </w:r>
    </w:p>
    <w:p w14:paraId="5775CEDD" w14:textId="77777777" w:rsidR="00160A56" w:rsidRPr="00170D17" w:rsidRDefault="00160A56" w:rsidP="00160A56">
      <w:pPr>
        <w:ind w:left="720" w:right="720"/>
      </w:pPr>
    </w:p>
    <w:p w14:paraId="5D8DCD60" w14:textId="77777777" w:rsidR="00160A56" w:rsidRPr="00170D17" w:rsidRDefault="00160A56" w:rsidP="00160A56">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716"/>
      </w:tblGrid>
      <w:tr w:rsidR="00160A56" w:rsidRPr="00E12915" w14:paraId="46A6A6CF" w14:textId="77777777" w:rsidTr="00ED4E9D">
        <w:tc>
          <w:tcPr>
            <w:tcW w:w="4788" w:type="dxa"/>
            <w:tcBorders>
              <w:top w:val="nil"/>
              <w:left w:val="nil"/>
              <w:bottom w:val="nil"/>
              <w:right w:val="nil"/>
            </w:tcBorders>
          </w:tcPr>
          <w:p w14:paraId="240CB498" w14:textId="77777777" w:rsidR="00160A56" w:rsidRPr="00E12915" w:rsidRDefault="00160A56" w:rsidP="00ED4E9D">
            <w:pPr>
              <w:widowControl w:val="0"/>
              <w:snapToGrid w:val="0"/>
              <w:jc w:val="both"/>
            </w:pPr>
            <w:r w:rsidRPr="00E12915">
              <w:t>Signed, sealed and delivered this</w:t>
            </w:r>
          </w:p>
          <w:p w14:paraId="1678E118" w14:textId="77777777" w:rsidR="00160A56" w:rsidRPr="00E12915" w:rsidRDefault="00160A56" w:rsidP="00ED4E9D">
            <w:pPr>
              <w:widowControl w:val="0"/>
              <w:snapToGrid w:val="0"/>
              <w:jc w:val="both"/>
            </w:pPr>
            <w:r>
              <w:t>____day of _______________, 20__</w:t>
            </w:r>
            <w:r w:rsidRPr="00E12915">
              <w:t xml:space="preserve"> </w:t>
            </w:r>
          </w:p>
          <w:p w14:paraId="36602033" w14:textId="77777777" w:rsidR="00160A56" w:rsidRPr="00E12915" w:rsidRDefault="00160A56" w:rsidP="00ED4E9D">
            <w:pPr>
              <w:widowControl w:val="0"/>
              <w:snapToGrid w:val="0"/>
              <w:jc w:val="both"/>
            </w:pPr>
            <w:r w:rsidRPr="00E12915">
              <w:t>in the presence of:</w:t>
            </w:r>
          </w:p>
          <w:p w14:paraId="20C00D23" w14:textId="77777777" w:rsidR="00160A56" w:rsidRPr="00E12915" w:rsidRDefault="00160A56" w:rsidP="00ED4E9D">
            <w:pPr>
              <w:widowControl w:val="0"/>
              <w:snapToGrid w:val="0"/>
              <w:jc w:val="both"/>
            </w:pPr>
          </w:p>
          <w:p w14:paraId="02C4AB92" w14:textId="77777777" w:rsidR="00160A56" w:rsidRPr="00E12915" w:rsidRDefault="00160A56" w:rsidP="00ED4E9D">
            <w:pPr>
              <w:widowControl w:val="0"/>
              <w:snapToGrid w:val="0"/>
              <w:jc w:val="both"/>
            </w:pPr>
            <w:r w:rsidRPr="00E12915">
              <w:t>____________________________________</w:t>
            </w:r>
          </w:p>
          <w:p w14:paraId="4DF6A7D3" w14:textId="77777777" w:rsidR="00160A56" w:rsidRPr="00E12915" w:rsidRDefault="00160A56" w:rsidP="00ED4E9D">
            <w:pPr>
              <w:widowControl w:val="0"/>
              <w:snapToGrid w:val="0"/>
              <w:jc w:val="both"/>
            </w:pPr>
            <w:r w:rsidRPr="00E12915">
              <w:t>Witness</w:t>
            </w:r>
          </w:p>
          <w:p w14:paraId="0A9134CE" w14:textId="77777777" w:rsidR="00160A56" w:rsidRPr="00E12915" w:rsidRDefault="00160A56" w:rsidP="00ED4E9D">
            <w:pPr>
              <w:widowControl w:val="0"/>
              <w:snapToGrid w:val="0"/>
              <w:jc w:val="both"/>
            </w:pPr>
          </w:p>
          <w:p w14:paraId="7FA38392" w14:textId="77777777" w:rsidR="00160A56" w:rsidRPr="00E12915" w:rsidRDefault="00160A56" w:rsidP="00ED4E9D">
            <w:pPr>
              <w:widowControl w:val="0"/>
              <w:snapToGrid w:val="0"/>
              <w:jc w:val="both"/>
            </w:pPr>
            <w:r w:rsidRPr="00E12915">
              <w:t>____________________________________</w:t>
            </w:r>
          </w:p>
          <w:p w14:paraId="3EFB75D8" w14:textId="77777777" w:rsidR="00160A56" w:rsidRPr="00E12915" w:rsidRDefault="00160A56" w:rsidP="00ED4E9D">
            <w:pPr>
              <w:widowControl w:val="0"/>
              <w:snapToGrid w:val="0"/>
              <w:jc w:val="both"/>
            </w:pPr>
            <w:r w:rsidRPr="00E12915">
              <w:t>Notary Public</w:t>
            </w:r>
          </w:p>
          <w:p w14:paraId="4FE4B868" w14:textId="77777777" w:rsidR="00160A56" w:rsidRPr="00E12915" w:rsidRDefault="00160A56" w:rsidP="00ED4E9D">
            <w:pPr>
              <w:widowControl w:val="0"/>
              <w:snapToGrid w:val="0"/>
              <w:jc w:val="both"/>
            </w:pPr>
            <w:r w:rsidRPr="00E12915">
              <w:t>My Commission expires:</w:t>
            </w:r>
          </w:p>
        </w:tc>
        <w:tc>
          <w:tcPr>
            <w:tcW w:w="4788" w:type="dxa"/>
            <w:tcBorders>
              <w:top w:val="nil"/>
              <w:left w:val="nil"/>
              <w:bottom w:val="nil"/>
              <w:right w:val="nil"/>
            </w:tcBorders>
          </w:tcPr>
          <w:p w14:paraId="14835EED" w14:textId="77777777" w:rsidR="00160A56" w:rsidRPr="00E12915" w:rsidRDefault="00160A56" w:rsidP="00ED4E9D">
            <w:pPr>
              <w:widowControl w:val="0"/>
              <w:snapToGrid w:val="0"/>
              <w:jc w:val="both"/>
            </w:pPr>
            <w:r w:rsidRPr="00E12915">
              <w:t>GRANTOR:</w:t>
            </w:r>
          </w:p>
          <w:p w14:paraId="0EDD6837" w14:textId="77777777" w:rsidR="00160A56" w:rsidRPr="00E12915" w:rsidRDefault="00160A56" w:rsidP="00ED4E9D">
            <w:pPr>
              <w:widowControl w:val="0"/>
              <w:snapToGrid w:val="0"/>
              <w:jc w:val="both"/>
            </w:pPr>
          </w:p>
          <w:p w14:paraId="5EF3CFB5" w14:textId="77777777" w:rsidR="00160A56" w:rsidRPr="00E12915" w:rsidRDefault="00160A56" w:rsidP="00ED4E9D">
            <w:pPr>
              <w:widowControl w:val="0"/>
              <w:snapToGrid w:val="0"/>
              <w:jc w:val="both"/>
            </w:pPr>
          </w:p>
          <w:p w14:paraId="4A7448C4" w14:textId="77777777" w:rsidR="00160A56" w:rsidRDefault="00160A56" w:rsidP="00ED4E9D">
            <w:pPr>
              <w:widowControl w:val="0"/>
              <w:snapToGrid w:val="0"/>
              <w:jc w:val="both"/>
            </w:pPr>
            <w:r>
              <w:t>By:</w:t>
            </w:r>
            <w:r w:rsidRPr="00E12915">
              <w:t>______________________________________</w:t>
            </w:r>
          </w:p>
          <w:p w14:paraId="6A186443" w14:textId="77777777" w:rsidR="00160A56" w:rsidRPr="00E12915" w:rsidRDefault="00160A56" w:rsidP="00ED4E9D">
            <w:pPr>
              <w:widowControl w:val="0"/>
              <w:snapToGrid w:val="0"/>
              <w:jc w:val="both"/>
            </w:pPr>
          </w:p>
          <w:p w14:paraId="44CB4F1B" w14:textId="77777777" w:rsidR="00160A56" w:rsidRPr="00E12915" w:rsidRDefault="00160A56" w:rsidP="00ED4E9D">
            <w:pPr>
              <w:widowControl w:val="0"/>
              <w:snapToGrid w:val="0"/>
              <w:jc w:val="both"/>
            </w:pPr>
            <w:r>
              <w:t>Name/Title:___________________________</w:t>
            </w:r>
          </w:p>
        </w:tc>
      </w:tr>
    </w:tbl>
    <w:p w14:paraId="025A318A" w14:textId="77777777" w:rsidR="00160A56" w:rsidRDefault="00160A56" w:rsidP="00160A56">
      <w:pPr>
        <w:rPr>
          <w:rFonts w:ascii="Arial" w:hAnsi="Arial" w:cs="Arial"/>
        </w:rPr>
      </w:pPr>
    </w:p>
    <w:p w14:paraId="592B228B" w14:textId="77777777" w:rsidR="00160A56" w:rsidRDefault="00160A56" w:rsidP="00160A56">
      <w:pPr>
        <w:jc w:val="center"/>
        <w:rPr>
          <w:rFonts w:ascii="Arial" w:hAnsi="Arial" w:cs="Arial"/>
        </w:rPr>
      </w:pPr>
      <w:r>
        <w:rPr>
          <w:rFonts w:ascii="Arial" w:hAnsi="Arial" w:cs="Arial"/>
        </w:rPr>
        <w:br w:type="page"/>
      </w:r>
      <w:r>
        <w:rPr>
          <w:rFonts w:ascii="Arial" w:hAnsi="Arial" w:cs="Arial"/>
        </w:rPr>
        <w:lastRenderedPageBreak/>
        <w:t>EXHIBIT A</w:t>
      </w:r>
    </w:p>
    <w:p w14:paraId="66D91D2A" w14:textId="77777777" w:rsidR="00160A56" w:rsidRDefault="00160A56" w:rsidP="00160A56">
      <w:pPr>
        <w:jc w:val="center"/>
        <w:rPr>
          <w:rFonts w:ascii="Arial" w:hAnsi="Arial" w:cs="Arial"/>
        </w:rPr>
      </w:pPr>
      <w:r>
        <w:rPr>
          <w:rFonts w:ascii="Arial" w:hAnsi="Arial" w:cs="Arial"/>
        </w:rPr>
        <w:t>[ATTACHED]</w:t>
      </w:r>
    </w:p>
    <w:p w14:paraId="3240CFF7" w14:textId="77777777" w:rsidR="00160A56" w:rsidRDefault="00160A56" w:rsidP="00160A56">
      <w:pPr>
        <w:jc w:val="center"/>
        <w:rPr>
          <w:rFonts w:ascii="Arial" w:hAnsi="Arial" w:cs="Arial"/>
        </w:rPr>
      </w:pPr>
      <w:r>
        <w:rPr>
          <w:rFonts w:ascii="Arial" w:hAnsi="Arial" w:cs="Arial"/>
        </w:rPr>
        <w:br w:type="page"/>
      </w:r>
      <w:r>
        <w:rPr>
          <w:rFonts w:ascii="Arial" w:hAnsi="Arial" w:cs="Arial"/>
        </w:rPr>
        <w:lastRenderedPageBreak/>
        <w:t>EXHIBIT B</w:t>
      </w:r>
    </w:p>
    <w:p w14:paraId="7B770C4C" w14:textId="03CC23D4" w:rsidR="00160A56" w:rsidRDefault="001900E7" w:rsidP="00160A56">
      <w:pPr>
        <w:jc w:val="center"/>
        <w:rPr>
          <w:rFonts w:ascii="Arial" w:hAnsi="Arial" w:cs="Arial"/>
        </w:rPr>
      </w:pPr>
      <w:r>
        <w:rPr>
          <w:rFonts w:ascii="Arial" w:hAnsi="Arial" w:cs="Arial"/>
        </w:rPr>
        <w:t>PERFORMANCE</w:t>
      </w:r>
      <w:r w:rsidR="00160A56" w:rsidRPr="00830325">
        <w:rPr>
          <w:rFonts w:ascii="Arial" w:hAnsi="Arial" w:cs="Arial"/>
        </w:rPr>
        <w:t xml:space="preserve"> </w:t>
      </w:r>
      <w:r w:rsidR="00160A56">
        <w:rPr>
          <w:rFonts w:ascii="Arial" w:hAnsi="Arial" w:cs="Arial"/>
        </w:rPr>
        <w:t>LETTER OF CREDIT</w:t>
      </w:r>
      <w:r w:rsidR="00160A56" w:rsidRPr="00830325">
        <w:rPr>
          <w:rFonts w:ascii="Arial" w:hAnsi="Arial" w:cs="Arial"/>
        </w:rPr>
        <w:t xml:space="preserve"> </w:t>
      </w:r>
    </w:p>
    <w:p w14:paraId="211FAA16" w14:textId="77777777" w:rsidR="00160A56" w:rsidRDefault="00160A56" w:rsidP="00160A56">
      <w:pPr>
        <w:jc w:val="center"/>
        <w:rPr>
          <w:rFonts w:ascii="Arial" w:hAnsi="Arial" w:cs="Arial"/>
        </w:rPr>
      </w:pPr>
      <w:r>
        <w:rPr>
          <w:rFonts w:ascii="Arial" w:hAnsi="Arial" w:cs="Arial"/>
        </w:rPr>
        <w:t>[ATTACHED]</w:t>
      </w:r>
    </w:p>
    <w:p w14:paraId="2AFBD39C" w14:textId="77777777" w:rsidR="005477CD" w:rsidRDefault="005477CD"/>
    <w:sectPr w:rsidR="005477CD" w:rsidSect="00A126D4">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A56"/>
    <w:rsid w:val="00160A56"/>
    <w:rsid w:val="001900E7"/>
    <w:rsid w:val="002F49DF"/>
    <w:rsid w:val="00482866"/>
    <w:rsid w:val="005477CD"/>
    <w:rsid w:val="00BB7969"/>
    <w:rsid w:val="00E9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D826"/>
  <w15:chartTrackingRefBased/>
  <w15:docId w15:val="{ABF98271-4A8B-49E7-8A0F-EC723324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0A5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A56"/>
    <w:rPr>
      <w:rFonts w:ascii="Times New Roman" w:eastAsia="Times New Roman" w:hAnsi="Times New Roman" w:cs="Times New Roman"/>
      <w:b/>
      <w:sz w:val="20"/>
      <w:szCs w:val="20"/>
    </w:rPr>
  </w:style>
  <w:style w:type="paragraph" w:styleId="Header">
    <w:name w:val="header"/>
    <w:basedOn w:val="Normal"/>
    <w:link w:val="HeaderChar"/>
    <w:rsid w:val="00160A56"/>
    <w:pPr>
      <w:tabs>
        <w:tab w:val="center" w:pos="4320"/>
        <w:tab w:val="right" w:pos="8640"/>
      </w:tabs>
    </w:pPr>
  </w:style>
  <w:style w:type="character" w:customStyle="1" w:styleId="HeaderChar">
    <w:name w:val="Header Char"/>
    <w:basedOn w:val="DefaultParagraphFont"/>
    <w:link w:val="Header"/>
    <w:rsid w:val="00160A5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Esswein</dc:creator>
  <cp:keywords/>
  <dc:description/>
  <cp:lastModifiedBy>Reilly, Kim A.</cp:lastModifiedBy>
  <cp:revision>2</cp:revision>
  <dcterms:created xsi:type="dcterms:W3CDTF">2024-02-22T21:34:00Z</dcterms:created>
  <dcterms:modified xsi:type="dcterms:W3CDTF">2024-02-22T21:34:00Z</dcterms:modified>
</cp:coreProperties>
</file>